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7A8" w:rsidRDefault="00F047A8" w:rsidP="00F047A8">
      <w:pPr>
        <w:pStyle w:val="a3"/>
        <w:ind w:left="6521" w:right="-6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5</w:t>
      </w:r>
    </w:p>
    <w:p w:rsidR="00F047A8" w:rsidRDefault="00F047A8" w:rsidP="00F047A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к приказу МКУ Отдел образования  </w:t>
      </w:r>
    </w:p>
    <w:p w:rsidR="00F047A8" w:rsidRDefault="00F047A8" w:rsidP="00F047A8">
      <w:pPr>
        <w:pStyle w:val="a3"/>
        <w:ind w:left="652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МР </w:t>
      </w:r>
      <w:proofErr w:type="spellStart"/>
      <w:r>
        <w:rPr>
          <w:rFonts w:ascii="Times New Roman" w:hAnsi="Times New Roman"/>
          <w:sz w:val="24"/>
          <w:szCs w:val="24"/>
        </w:rPr>
        <w:t>Альшеевский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</w:t>
      </w:r>
    </w:p>
    <w:p w:rsidR="00F047A8" w:rsidRDefault="00F047A8" w:rsidP="00F047A8">
      <w:pPr>
        <w:pStyle w:val="a3"/>
        <w:ind w:left="652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«____» сентября 2019 года</w:t>
      </w:r>
    </w:p>
    <w:p w:rsidR="00491D02" w:rsidRDefault="00F047A8" w:rsidP="00F047A8">
      <w:pPr>
        <w:pStyle w:val="a3"/>
        <w:ind w:left="652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___</w:t>
      </w:r>
    </w:p>
    <w:p w:rsidR="00491D02" w:rsidRDefault="00491D02">
      <w:pPr>
        <w:rPr>
          <w:rFonts w:ascii="Times New Roman" w:hAnsi="Times New Roman" w:cs="Times New Roman"/>
          <w:sz w:val="24"/>
          <w:szCs w:val="24"/>
        </w:rPr>
      </w:pPr>
    </w:p>
    <w:p w:rsidR="00491D02" w:rsidRDefault="00491D02" w:rsidP="00491D02">
      <w:pPr>
        <w:pStyle w:val="Style3"/>
        <w:widowControl/>
        <w:spacing w:line="240" w:lineRule="auto"/>
        <w:rPr>
          <w:rStyle w:val="FontStyle118"/>
        </w:rPr>
      </w:pPr>
      <w:r>
        <w:rPr>
          <w:rStyle w:val="FontStyle118"/>
        </w:rPr>
        <w:t xml:space="preserve">Требования </w:t>
      </w:r>
      <w:proofErr w:type="gramStart"/>
      <w:r>
        <w:rPr>
          <w:rStyle w:val="FontStyle118"/>
        </w:rPr>
        <w:t>к</w:t>
      </w:r>
      <w:proofErr w:type="gramEnd"/>
      <w:r>
        <w:rPr>
          <w:rStyle w:val="FontStyle118"/>
        </w:rPr>
        <w:t xml:space="preserve"> </w:t>
      </w:r>
    </w:p>
    <w:p w:rsidR="00491D02" w:rsidRDefault="00491D02" w:rsidP="00491D02">
      <w:pPr>
        <w:pStyle w:val="Style3"/>
        <w:widowControl/>
        <w:spacing w:line="240" w:lineRule="auto"/>
        <w:rPr>
          <w:rStyle w:val="FontStyle118"/>
        </w:rPr>
      </w:pPr>
      <w:r>
        <w:rPr>
          <w:rStyle w:val="FontStyle118"/>
        </w:rPr>
        <w:t>проведению школьного этапа всероссийской олимпиады школьников</w:t>
      </w:r>
    </w:p>
    <w:p w:rsidR="00491D02" w:rsidRDefault="00491D02" w:rsidP="00491D02">
      <w:pPr>
        <w:pStyle w:val="Style3"/>
        <w:widowControl/>
        <w:spacing w:line="240" w:lineRule="auto"/>
        <w:rPr>
          <w:rStyle w:val="FontStyle118"/>
        </w:rPr>
      </w:pPr>
      <w:r>
        <w:rPr>
          <w:rStyle w:val="FontStyle118"/>
        </w:rPr>
        <w:t xml:space="preserve"> по обществознанию</w:t>
      </w:r>
    </w:p>
    <w:p w:rsidR="00491D02" w:rsidRDefault="00491D02" w:rsidP="00491D02">
      <w:pPr>
        <w:pStyle w:val="Style4"/>
        <w:widowControl/>
        <w:jc w:val="center"/>
        <w:rPr>
          <w:rStyle w:val="FontStyle118"/>
        </w:rPr>
      </w:pPr>
      <w:r>
        <w:rPr>
          <w:rStyle w:val="FontStyle118"/>
        </w:rPr>
        <w:t>в 2019-2020 уч. году</w:t>
      </w:r>
    </w:p>
    <w:p w:rsidR="00491D02" w:rsidRDefault="00491D02" w:rsidP="00491D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1D02" w:rsidRDefault="00491D02">
      <w:pPr>
        <w:rPr>
          <w:rFonts w:ascii="Times New Roman" w:hAnsi="Times New Roman" w:cs="Times New Roman"/>
          <w:sz w:val="24"/>
          <w:szCs w:val="24"/>
        </w:rPr>
      </w:pPr>
    </w:p>
    <w:p w:rsidR="00491D02" w:rsidRDefault="00491D02" w:rsidP="00F047A8">
      <w:pPr>
        <w:pStyle w:val="Style15"/>
        <w:widowControl/>
        <w:rPr>
          <w:rStyle w:val="FontStyle117"/>
        </w:rPr>
      </w:pPr>
      <w:r>
        <w:rPr>
          <w:rStyle w:val="FontStyle117"/>
        </w:rPr>
        <w:t>Всероссийская олимпиада школьников по обществознанию проводится во всех регионах России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знаний.</w:t>
      </w:r>
    </w:p>
    <w:p w:rsidR="00491D02" w:rsidRDefault="00491D02" w:rsidP="00F047A8">
      <w:pPr>
        <w:pStyle w:val="Style15"/>
        <w:widowControl/>
        <w:ind w:firstLine="422"/>
        <w:rPr>
          <w:rStyle w:val="FontStyle117"/>
        </w:rPr>
      </w:pPr>
      <w:r>
        <w:rPr>
          <w:rStyle w:val="FontStyle117"/>
        </w:rPr>
        <w:t xml:space="preserve">Порядок проведения олимпиады определен приказом Министерства образования и науки Российской Федерации от 18 ноября 2013 г. № 1252 «Об утверждении Порядка проведения всероссийской олимпиады школьников» (ред. от 17.11.2016) (далее </w:t>
      </w:r>
      <w:proofErr w:type="gramStart"/>
      <w:r>
        <w:rPr>
          <w:rStyle w:val="FontStyle117"/>
        </w:rPr>
        <w:t>-П</w:t>
      </w:r>
      <w:proofErr w:type="gramEnd"/>
      <w:r>
        <w:rPr>
          <w:rStyle w:val="FontStyle117"/>
        </w:rPr>
        <w:t>орядок).</w:t>
      </w:r>
    </w:p>
    <w:p w:rsidR="00491D02" w:rsidRDefault="00491D02" w:rsidP="00F047A8">
      <w:pPr>
        <w:pStyle w:val="Style15"/>
        <w:widowControl/>
        <w:rPr>
          <w:rStyle w:val="FontStyle117"/>
        </w:rPr>
      </w:pPr>
      <w:r>
        <w:rPr>
          <w:rStyle w:val="FontStyle117"/>
        </w:rPr>
        <w:t xml:space="preserve">Всероссийская олимпиада школьников традиционно проводится в 4 этапа: </w:t>
      </w:r>
      <w:proofErr w:type="gramStart"/>
      <w:r>
        <w:rPr>
          <w:rStyle w:val="FontStyle117"/>
        </w:rPr>
        <w:t>школьный</w:t>
      </w:r>
      <w:proofErr w:type="gramEnd"/>
      <w:r>
        <w:rPr>
          <w:rStyle w:val="FontStyle117"/>
        </w:rPr>
        <w:t>, муниципальный, региональный, заключительный.</w:t>
      </w:r>
    </w:p>
    <w:p w:rsidR="00491D02" w:rsidRDefault="00491D02" w:rsidP="00F047A8">
      <w:pPr>
        <w:pStyle w:val="Style15"/>
        <w:widowControl/>
        <w:rPr>
          <w:rStyle w:val="FontStyle117"/>
        </w:rPr>
      </w:pPr>
      <w:r>
        <w:rPr>
          <w:rStyle w:val="FontStyle117"/>
        </w:rPr>
        <w:t>Муниципальные предметно-методические комиссии олимпиады по обществознанию разрабатывают задания, основанные на содержании образовательных программ основного общего и среднего общего образования углублённого уровня и соответствующей направленности (профиля), для 6-11 классов (далее - олимпиадные задания) (п.35 Порядка). Могут быть предложены для проведения школьного этапа несколько вариантов заданий.</w:t>
      </w:r>
    </w:p>
    <w:p w:rsidR="00491D02" w:rsidRDefault="00491D02" w:rsidP="00F047A8">
      <w:pPr>
        <w:pStyle w:val="Style15"/>
        <w:widowControl/>
        <w:rPr>
          <w:rStyle w:val="FontStyle117"/>
        </w:rPr>
      </w:pPr>
      <w:r>
        <w:rPr>
          <w:rStyle w:val="FontStyle117"/>
        </w:rPr>
        <w:t>Проведение школьного этапа всероссийской олимпиады школьников должно быть основано на органическом сочетании единства требований, предъявляемых к участникам по всей стране.</w:t>
      </w:r>
    </w:p>
    <w:p w:rsidR="00491D02" w:rsidRDefault="00491D02" w:rsidP="00F047A8">
      <w:pPr>
        <w:pStyle w:val="Style4"/>
        <w:framePr w:h="283" w:hRule="exact" w:hSpace="38" w:wrap="notBeside" w:vAnchor="text" w:hAnchor="text" w:x="1134" w:y="2228"/>
        <w:widowControl/>
        <w:jc w:val="both"/>
        <w:rPr>
          <w:rStyle w:val="FontStyle118"/>
        </w:rPr>
      </w:pPr>
      <w:r>
        <w:rPr>
          <w:rStyle w:val="FontStyle118"/>
        </w:rPr>
        <w:t>Регламент проведения школьного этапа олимпиады</w:t>
      </w:r>
    </w:p>
    <w:p w:rsidR="00491D02" w:rsidRDefault="00491D02" w:rsidP="00F047A8">
      <w:pPr>
        <w:pStyle w:val="Style15"/>
        <w:widowControl/>
        <w:rPr>
          <w:rStyle w:val="FontStyle117"/>
        </w:rPr>
      </w:pPr>
      <w:r>
        <w:rPr>
          <w:noProof/>
        </w:rPr>
        <mc:AlternateContent>
          <mc:Choice Requires="wpg">
            <w:drawing>
              <wp:anchor distT="377825" distB="0" distL="24130" distR="24130" simplePos="0" relativeHeight="251659264" behindDoc="0" locked="0" layoutInCell="1" allowOverlap="1" wp14:anchorId="7DA3081E" wp14:editId="727B56B0">
                <wp:simplePos x="0" y="0"/>
                <wp:positionH relativeFrom="margin">
                  <wp:posOffset>-24130</wp:posOffset>
                </wp:positionH>
                <wp:positionV relativeFrom="paragraph">
                  <wp:posOffset>1212850</wp:posOffset>
                </wp:positionV>
                <wp:extent cx="5888355" cy="1874520"/>
                <wp:effectExtent l="12700" t="7620" r="13970" b="13335"/>
                <wp:wrapTopAndBottom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88355" cy="1874520"/>
                          <a:chOff x="1666" y="11928"/>
                          <a:chExt cx="9273" cy="2952"/>
                        </a:xfrm>
                      </wpg:grpSpPr>
                      <wps:wsp>
                        <wps:cNvPr id="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666" y="12850"/>
                            <a:ext cx="9273" cy="1713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tblInd w:w="40" w:type="dxa"/>
                                <w:tblLayout w:type="fixed"/>
                                <w:tblCellMar>
                                  <w:left w:w="40" w:type="dxa"/>
                                  <w:right w:w="4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4430"/>
                                <w:gridCol w:w="4843"/>
                              </w:tblGrid>
                              <w:tr w:rsidR="00491D02">
                                <w:tblPrEx>
                                  <w:tblCellMar>
                                    <w:top w:w="0" w:type="dxa"/>
                                    <w:bottom w:w="0" w:type="dxa"/>
                                  </w:tblCellMar>
                                </w:tblPrEx>
                                <w:tc>
                                  <w:tcPr>
                                    <w:tcW w:w="4430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491D02" w:rsidRDefault="00491D02">
                                    <w:pPr>
                                      <w:pStyle w:val="Style18"/>
                                      <w:widowControl/>
                                      <w:rPr>
                                        <w:rStyle w:val="FontStyle117"/>
                                      </w:rPr>
                                    </w:pPr>
                                    <w:r>
                                      <w:rPr>
                                        <w:rStyle w:val="FontStyle117"/>
                                      </w:rPr>
                                      <w:t>Участники</w:t>
                                    </w:r>
                                  </w:p>
                                </w:tc>
                                <w:tc>
                                  <w:tcPr>
                                    <w:tcW w:w="4843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491D02" w:rsidRDefault="00491D02">
                                    <w:pPr>
                                      <w:pStyle w:val="Style18"/>
                                      <w:widowControl/>
                                      <w:rPr>
                                        <w:rStyle w:val="FontStyle117"/>
                                      </w:rPr>
                                    </w:pPr>
                                    <w:r>
                                      <w:rPr>
                                        <w:rStyle w:val="FontStyle117"/>
                                      </w:rPr>
                                      <w:t>6-11 классы</w:t>
                                    </w:r>
                                  </w:p>
                                </w:tc>
                              </w:tr>
                              <w:tr w:rsidR="00491D02">
                                <w:tblPrEx>
                                  <w:tblCellMar>
                                    <w:top w:w="0" w:type="dxa"/>
                                    <w:bottom w:w="0" w:type="dxa"/>
                                  </w:tblCellMar>
                                </w:tblPrEx>
                                <w:tc>
                                  <w:tcPr>
                                    <w:tcW w:w="4430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491D02" w:rsidRDefault="00491D02">
                                    <w:pPr>
                                      <w:pStyle w:val="Style18"/>
                                      <w:widowControl/>
                                      <w:rPr>
                                        <w:rStyle w:val="FontStyle117"/>
                                      </w:rPr>
                                    </w:pPr>
                                    <w:r>
                                      <w:rPr>
                                        <w:rStyle w:val="FontStyle117"/>
                                      </w:rPr>
                                      <w:t>Время проведения (рекомендуемое)</w:t>
                                    </w:r>
                                  </w:p>
                                </w:tc>
                                <w:tc>
                                  <w:tcPr>
                                    <w:tcW w:w="4843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491D02" w:rsidRDefault="00491D02">
                                    <w:pPr>
                                      <w:pStyle w:val="Style18"/>
                                      <w:widowControl/>
                                      <w:spacing w:line="322" w:lineRule="exact"/>
                                      <w:rPr>
                                        <w:rStyle w:val="FontStyle117"/>
                                      </w:rPr>
                                    </w:pPr>
                                    <w:r>
                                      <w:rPr>
                                        <w:rStyle w:val="FontStyle117"/>
                                      </w:rPr>
                                      <w:t>45 мин. для 6-7 классов.</w:t>
                                    </w:r>
                                  </w:p>
                                  <w:p w:rsidR="00491D02" w:rsidRDefault="00491D02">
                                    <w:pPr>
                                      <w:pStyle w:val="Style18"/>
                                      <w:widowControl/>
                                      <w:spacing w:line="322" w:lineRule="exact"/>
                                      <w:rPr>
                                        <w:rStyle w:val="FontStyle117"/>
                                      </w:rPr>
                                    </w:pPr>
                                    <w:r>
                                      <w:rPr>
                                        <w:rStyle w:val="FontStyle117"/>
                                      </w:rPr>
                                      <w:t>1 астрономический час (60 мин.) для 8</w:t>
                                    </w:r>
                                  </w:p>
                                  <w:p w:rsidR="00491D02" w:rsidRDefault="00491D02">
                                    <w:pPr>
                                      <w:pStyle w:val="Style18"/>
                                      <w:widowControl/>
                                      <w:spacing w:line="322" w:lineRule="exact"/>
                                      <w:rPr>
                                        <w:rStyle w:val="FontStyle117"/>
                                      </w:rPr>
                                    </w:pPr>
                                    <w:r>
                                      <w:rPr>
                                        <w:rStyle w:val="FontStyle117"/>
                                      </w:rPr>
                                      <w:t>классов.</w:t>
                                    </w:r>
                                  </w:p>
                                  <w:p w:rsidR="00491D02" w:rsidRDefault="00491D02">
                                    <w:pPr>
                                      <w:pStyle w:val="Style18"/>
                                      <w:widowControl/>
                                      <w:spacing w:line="322" w:lineRule="exact"/>
                                      <w:rPr>
                                        <w:rStyle w:val="FontStyle117"/>
                                      </w:rPr>
                                    </w:pPr>
                                    <w:r>
                                      <w:rPr>
                                        <w:rStyle w:val="FontStyle117"/>
                                      </w:rPr>
                                      <w:t>1 час. 20 мин. для 9-11 классов.</w:t>
                                    </w:r>
                                  </w:p>
                                </w:tc>
                              </w:tr>
                            </w:tbl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8852" y="11928"/>
                            <a:ext cx="1339" cy="278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91D02" w:rsidRDefault="00491D02" w:rsidP="00491D02">
                              <w:pPr>
                                <w:pStyle w:val="Style3"/>
                                <w:widowControl/>
                                <w:spacing w:line="240" w:lineRule="auto"/>
                                <w:jc w:val="right"/>
                                <w:rPr>
                                  <w:rStyle w:val="FontStyle118"/>
                                </w:rPr>
                              </w:pPr>
                              <w:r>
                                <w:rPr>
                                  <w:rStyle w:val="FontStyle118"/>
                                </w:rPr>
                                <w:t>Таблица 1.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127" y="14597"/>
                            <a:ext cx="6144" cy="283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91D02" w:rsidRDefault="00491D02" w:rsidP="00491D02">
                              <w:pPr>
                                <w:pStyle w:val="Style15"/>
                                <w:widowControl/>
                                <w:spacing w:line="240" w:lineRule="auto"/>
                                <w:ind w:firstLine="0"/>
                                <w:rPr>
                                  <w:rStyle w:val="FontStyle117"/>
                                </w:rPr>
                              </w:pPr>
                              <w:r>
                                <w:rPr>
                                  <w:rStyle w:val="FontStyle117"/>
                                </w:rPr>
                                <w:t>Школьный этап олимпиады проводится в один тур.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left:0;text-align:left;margin-left:-1.9pt;margin-top:95.5pt;width:463.65pt;height:147.6pt;z-index:251659264;mso-wrap-distance-left:1.9pt;mso-wrap-distance-top:29.75pt;mso-wrap-distance-right:1.9pt;mso-position-horizontal-relative:margin" coordorigin="1666,11928" coordsize="9273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1666;top:12850;width:9273;height:17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JMIcQA&#10;AADaAAAADwAAAGRycy9kb3ducmV2LnhtbESPQWvCQBSE7wX/w/KEXkQ3zaHU6CoiFDwIpUmL10f2&#10;mU3Mvo3ZVaO/vlso9DjMzDfMcj3YVlyp97VjBS+zBARx6XTNlYKv4n36BsIHZI2tY1JwJw/r1ehp&#10;iZl2N/6kax4qESHsM1RgQugyKX1pyKKfuY44ekfXWwxR9pXUPd4i3LYyTZJXabHmuGCwo62h8pRf&#10;rIKP43ez69J9Hg7nSdHMTfMwk0Kp5/GwWYAINIT/8F97pxWk8Hsl3gC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CTCHEAAAA2gAAAA8AAAAAAAAAAAAAAAAAmAIAAGRycy9k&#10;b3ducmV2LnhtbFBLBQYAAAAABAAEAPUAAACJAwAAAAA=&#10;" filled="f" strokecolor="white" strokeweight="0">
                  <v:textbox inset="0,0,0,0">
                    <w:txbxContent>
                      <w:tbl>
                        <w:tblPr>
                          <w:tblW w:w="0" w:type="auto"/>
                          <w:tblInd w:w="40" w:type="dxa"/>
                          <w:tblLayout w:type="fixed"/>
                          <w:tblCellMar>
                            <w:left w:w="40" w:type="dxa"/>
                            <w:right w:w="4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4430"/>
                          <w:gridCol w:w="4843"/>
                        </w:tblGrid>
                        <w:tr w:rsidR="00491D02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c>
                            <w:tcPr>
                              <w:tcW w:w="443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491D02" w:rsidRDefault="00491D02">
                              <w:pPr>
                                <w:pStyle w:val="Style18"/>
                                <w:widowControl/>
                                <w:rPr>
                                  <w:rStyle w:val="FontStyle117"/>
                                </w:rPr>
                              </w:pPr>
                              <w:r>
                                <w:rPr>
                                  <w:rStyle w:val="FontStyle117"/>
                                </w:rPr>
                                <w:t>Участники</w:t>
                              </w:r>
                            </w:p>
                          </w:tc>
                          <w:tc>
                            <w:tcPr>
                              <w:tcW w:w="4843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491D02" w:rsidRDefault="00491D02">
                              <w:pPr>
                                <w:pStyle w:val="Style18"/>
                                <w:widowControl/>
                                <w:rPr>
                                  <w:rStyle w:val="FontStyle117"/>
                                </w:rPr>
                              </w:pPr>
                              <w:r>
                                <w:rPr>
                                  <w:rStyle w:val="FontStyle117"/>
                                </w:rPr>
                                <w:t>6-11 классы</w:t>
                              </w:r>
                            </w:p>
                          </w:tc>
                        </w:tr>
                        <w:tr w:rsidR="00491D02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c>
                            <w:tcPr>
                              <w:tcW w:w="443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491D02" w:rsidRDefault="00491D02">
                              <w:pPr>
                                <w:pStyle w:val="Style18"/>
                                <w:widowControl/>
                                <w:rPr>
                                  <w:rStyle w:val="FontStyle117"/>
                                </w:rPr>
                              </w:pPr>
                              <w:r>
                                <w:rPr>
                                  <w:rStyle w:val="FontStyle117"/>
                                </w:rPr>
                                <w:t>Время проведения (рекомендуемое)</w:t>
                              </w:r>
                            </w:p>
                          </w:tc>
                          <w:tc>
                            <w:tcPr>
                              <w:tcW w:w="4843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491D02" w:rsidRDefault="00491D02">
                              <w:pPr>
                                <w:pStyle w:val="Style18"/>
                                <w:widowControl/>
                                <w:spacing w:line="322" w:lineRule="exact"/>
                                <w:rPr>
                                  <w:rStyle w:val="FontStyle117"/>
                                </w:rPr>
                              </w:pPr>
                              <w:r>
                                <w:rPr>
                                  <w:rStyle w:val="FontStyle117"/>
                                </w:rPr>
                                <w:t>45 мин. для 6-7 классов.</w:t>
                              </w:r>
                            </w:p>
                            <w:p w:rsidR="00491D02" w:rsidRDefault="00491D02">
                              <w:pPr>
                                <w:pStyle w:val="Style18"/>
                                <w:widowControl/>
                                <w:spacing w:line="322" w:lineRule="exact"/>
                                <w:rPr>
                                  <w:rStyle w:val="FontStyle117"/>
                                </w:rPr>
                              </w:pPr>
                              <w:r>
                                <w:rPr>
                                  <w:rStyle w:val="FontStyle117"/>
                                </w:rPr>
                                <w:t>1 астрономический час (60 мин.) для 8</w:t>
                              </w:r>
                            </w:p>
                            <w:p w:rsidR="00491D02" w:rsidRDefault="00491D02">
                              <w:pPr>
                                <w:pStyle w:val="Style18"/>
                                <w:widowControl/>
                                <w:spacing w:line="322" w:lineRule="exact"/>
                                <w:rPr>
                                  <w:rStyle w:val="FontStyle117"/>
                                </w:rPr>
                              </w:pPr>
                              <w:r>
                                <w:rPr>
                                  <w:rStyle w:val="FontStyle117"/>
                                </w:rPr>
                                <w:t>классов.</w:t>
                              </w:r>
                            </w:p>
                            <w:p w:rsidR="00491D02" w:rsidRDefault="00491D02">
                              <w:pPr>
                                <w:pStyle w:val="Style18"/>
                                <w:widowControl/>
                                <w:spacing w:line="322" w:lineRule="exact"/>
                                <w:rPr>
                                  <w:rStyle w:val="FontStyle117"/>
                                </w:rPr>
                              </w:pPr>
                              <w:r>
                                <w:rPr>
                                  <w:rStyle w:val="FontStyle117"/>
                                </w:rPr>
                                <w:t>1 час. 20 мин. для 9-11 классов.</w:t>
                              </w:r>
                            </w:p>
                          </w:tc>
                        </w:tr>
                      </w:tbl>
                    </w:txbxContent>
                  </v:textbox>
                </v:shape>
                <v:shape id="Text Box 4" o:spid="_x0000_s1028" type="#_x0000_t202" style="position:absolute;left:8852;top:11928;width:1339;height:2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7pusQA&#10;AADaAAAADwAAAGRycy9kb3ducmV2LnhtbESPQWvCQBSE70L/w/IKvYhuVBBNXaUIgodCMbH0+sg+&#10;s0mzb9Psqqm/3i0UPA4z8w2z2vS2ERfqfOVYwWScgCAunK64VHDMd6MFCB+QNTaOScEvedisnwYr&#10;TLW78oEuWShFhLBPUYEJoU2l9IUhi37sWuLonVxnMUTZlVJ3eI1w28hpksylxYrjgsGWtoaK7+xs&#10;FXycPut9O33PwtfPMK+Xpr6ZYa7Uy3P/9goiUB8e4f/2XiuYwd+VeAP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O6brEAAAA2gAAAA8AAAAAAAAAAAAAAAAAmAIAAGRycy9k&#10;b3ducmV2LnhtbFBLBQYAAAAABAAEAPUAAACJAwAAAAA=&#10;" filled="f" strokecolor="white" strokeweight="0">
                  <v:textbox inset="0,0,0,0">
                    <w:txbxContent>
                      <w:p w:rsidR="00491D02" w:rsidRDefault="00491D02" w:rsidP="00491D02">
                        <w:pPr>
                          <w:pStyle w:val="Style3"/>
                          <w:widowControl/>
                          <w:spacing w:line="240" w:lineRule="auto"/>
                          <w:jc w:val="right"/>
                          <w:rPr>
                            <w:rStyle w:val="FontStyle118"/>
                          </w:rPr>
                        </w:pPr>
                        <w:r>
                          <w:rPr>
                            <w:rStyle w:val="FontStyle118"/>
                          </w:rPr>
                          <w:t>Таблица 1.</w:t>
                        </w:r>
                      </w:p>
                    </w:txbxContent>
                  </v:textbox>
                </v:shape>
                <v:shape id="Text Box 5" o:spid="_x0000_s1029" type="#_x0000_t202" style="position:absolute;left:2127;top:14597;width:614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dxzsQA&#10;AADaAAAADwAAAGRycy9kb3ducmV2LnhtbESPQWvCQBSE70L/w/IKvYhuFBFNXaUIgodCMbH0+sg+&#10;s0mzb9Psqqm/3i0UPA4z8w2z2vS2ERfqfOVYwWScgCAunK64VHDMd6MFCB+QNTaOScEvedisnwYr&#10;TLW78oEuWShFhLBPUYEJoU2l9IUhi37sWuLonVxnMUTZlVJ3eI1w28hpksylxYrjgsGWtoaK7+xs&#10;FXycPut9O33PwtfPMK+Xpr6ZYa7Uy3P/9goiUB8e4f/2XiuYwd+VeAP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ncc7EAAAA2gAAAA8AAAAAAAAAAAAAAAAAmAIAAGRycy9k&#10;b3ducmV2LnhtbFBLBQYAAAAABAAEAPUAAACJAwAAAAA=&#10;" filled="f" strokecolor="white" strokeweight="0">
                  <v:textbox inset="0,0,0,0">
                    <w:txbxContent>
                      <w:p w:rsidR="00491D02" w:rsidRDefault="00491D02" w:rsidP="00491D02">
                        <w:pPr>
                          <w:pStyle w:val="Style15"/>
                          <w:widowControl/>
                          <w:spacing w:line="240" w:lineRule="auto"/>
                          <w:ind w:firstLine="0"/>
                          <w:rPr>
                            <w:rStyle w:val="FontStyle117"/>
                          </w:rPr>
                        </w:pPr>
                        <w:r>
                          <w:rPr>
                            <w:rStyle w:val="FontStyle117"/>
                          </w:rPr>
                          <w:t>Школьный этап олимпиады проводится в один тур.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>
        <w:rPr>
          <w:rStyle w:val="FontStyle117"/>
        </w:rPr>
        <w:t>Настоящие рекомендации адресованы муниципальной предметно-методической комиссии олимпиады и должны служить руководством при составлении заданий школьного этапа. Регламент проведения школьного этапа олимпиады приведен в таблице (См. таблицу 1).</w:t>
      </w:r>
    </w:p>
    <w:p w:rsidR="00491D02" w:rsidRDefault="00491D02" w:rsidP="00F047A8">
      <w:pPr>
        <w:pStyle w:val="Style15"/>
        <w:widowControl/>
        <w:spacing w:before="62"/>
        <w:ind w:firstLine="422"/>
        <w:rPr>
          <w:rStyle w:val="FontStyle117"/>
        </w:rPr>
      </w:pPr>
      <w:r>
        <w:rPr>
          <w:rStyle w:val="FontStyle117"/>
        </w:rPr>
        <w:t>Порядок проведения школьного этапа олимпиады определен Положением о всероссийской олимпиаде школьников.</w:t>
      </w:r>
    </w:p>
    <w:p w:rsidR="00491D02" w:rsidRDefault="00491D02" w:rsidP="00F047A8">
      <w:pPr>
        <w:pStyle w:val="Style15"/>
        <w:widowControl/>
        <w:ind w:firstLine="413"/>
        <w:rPr>
          <w:rStyle w:val="FontStyle117"/>
        </w:rPr>
      </w:pPr>
      <w:proofErr w:type="gramStart"/>
      <w:r>
        <w:rPr>
          <w:rStyle w:val="FontStyle117"/>
        </w:rPr>
        <w:t xml:space="preserve">Школьный этап олимпиады проводится на базе общеобразовательных учебных заведений ежегодно в соответствии с датами, установленными организатором муниципального этапа </w:t>
      </w:r>
      <w:r>
        <w:rPr>
          <w:rStyle w:val="FontStyle117"/>
        </w:rPr>
        <w:lastRenderedPageBreak/>
        <w:t>олимпиады, не позднее 1 ноября, в соответствии с требованиями к проведению указанного этапа олимпиады, разработанными на основе методических рекомендаций центральной предметно-методической комиссии олимпиады.</w:t>
      </w:r>
      <w:proofErr w:type="gramEnd"/>
    </w:p>
    <w:p w:rsidR="00491D02" w:rsidRDefault="00491D02" w:rsidP="00F047A8">
      <w:pPr>
        <w:pStyle w:val="Style15"/>
        <w:widowControl/>
        <w:rPr>
          <w:rStyle w:val="FontStyle117"/>
        </w:rPr>
      </w:pPr>
      <w:r>
        <w:rPr>
          <w:rStyle w:val="FontStyle117"/>
        </w:rPr>
        <w:t>Для проведения указанного этапа олимпиады создаются оргкомитет и жюри школьного этапа олимпиады.</w:t>
      </w:r>
    </w:p>
    <w:p w:rsidR="00491D02" w:rsidRDefault="00491D02" w:rsidP="00F047A8">
      <w:pPr>
        <w:pStyle w:val="Style15"/>
        <w:widowControl/>
        <w:ind w:firstLine="432"/>
        <w:rPr>
          <w:rStyle w:val="FontStyle117"/>
        </w:rPr>
      </w:pPr>
      <w:r>
        <w:rPr>
          <w:rStyle w:val="FontStyle117"/>
        </w:rPr>
        <w:t>Оргкомитет школьного этапа олимпиады руководствуется требованиями к проведению олимпиады, разработанными предметно-методическими комиссиями муниципального этапа олимпиады с учетом методических рекомендаций центральной предметно-методической комиссии олимпиады.</w:t>
      </w:r>
    </w:p>
    <w:p w:rsidR="00491D02" w:rsidRDefault="00491D02" w:rsidP="00F047A8">
      <w:pPr>
        <w:pStyle w:val="Style15"/>
        <w:widowControl/>
        <w:rPr>
          <w:rStyle w:val="FontStyle117"/>
        </w:rPr>
      </w:pPr>
      <w:bookmarkStart w:id="0" w:name="bookmark2"/>
      <w:r>
        <w:rPr>
          <w:rStyle w:val="FontStyle117"/>
        </w:rPr>
        <w:t>Ж</w:t>
      </w:r>
      <w:bookmarkEnd w:id="0"/>
      <w:r>
        <w:rPr>
          <w:rStyle w:val="FontStyle117"/>
        </w:rPr>
        <w:t>юри школьного этапа олимпиады осуществляет проверку выполненных олимпиадных заданий указанного этапа олимпиады. Формирует и утверждает состав жюри организатор школьного этапа олимпиады.</w:t>
      </w:r>
    </w:p>
    <w:p w:rsidR="00491D02" w:rsidRDefault="00491D02" w:rsidP="00F047A8">
      <w:pPr>
        <w:pStyle w:val="Style15"/>
        <w:widowControl/>
        <w:spacing w:before="82"/>
        <w:ind w:firstLine="0"/>
        <w:rPr>
          <w:rStyle w:val="FontStyle117"/>
        </w:rPr>
      </w:pPr>
      <w:r>
        <w:rPr>
          <w:rStyle w:val="FontStyle118"/>
        </w:rPr>
        <w:t xml:space="preserve">       </w:t>
      </w:r>
      <w:r>
        <w:rPr>
          <w:rStyle w:val="FontStyle117"/>
        </w:rPr>
        <w:t>Участниками школьного этапа олимпиады по обществознанию могут быть на добровольной основе все учащиеся 6-11 классов организаций, осуществляющих образовательную деятельность по образовательным программам основного общего и среднего общего образования</w:t>
      </w:r>
      <w:proofErr w:type="gramStart"/>
      <w:r>
        <w:rPr>
          <w:rStyle w:val="FontStyle117"/>
        </w:rPr>
        <w:t>.</w:t>
      </w:r>
      <w:proofErr w:type="gramEnd"/>
      <w:r>
        <w:rPr>
          <w:rStyle w:val="FontStyle117"/>
        </w:rPr>
        <w:t xml:space="preserve"> (</w:t>
      </w:r>
      <w:proofErr w:type="gramStart"/>
      <w:r>
        <w:rPr>
          <w:rStyle w:val="FontStyle117"/>
        </w:rPr>
        <w:t>п</w:t>
      </w:r>
      <w:proofErr w:type="gramEnd"/>
      <w:r>
        <w:rPr>
          <w:rStyle w:val="FontStyle117"/>
        </w:rPr>
        <w:t>. 37 Порядка).</w:t>
      </w:r>
    </w:p>
    <w:p w:rsidR="00491D02" w:rsidRPr="00491D02" w:rsidRDefault="00491D02" w:rsidP="00F047A8">
      <w:pPr>
        <w:pStyle w:val="Style15"/>
        <w:widowControl/>
      </w:pPr>
      <w:r>
        <w:rPr>
          <w:rStyle w:val="FontStyle117"/>
        </w:rPr>
        <w:t xml:space="preserve">Участники школьного этапа вправе выполнять олимпиадные задания, разработанные для </w:t>
      </w:r>
      <w:proofErr w:type="gramStart"/>
      <w:r>
        <w:rPr>
          <w:rStyle w:val="FontStyle117"/>
        </w:rPr>
        <w:t>более старших</w:t>
      </w:r>
      <w:proofErr w:type="gramEnd"/>
      <w:r>
        <w:rPr>
          <w:rStyle w:val="FontStyle117"/>
        </w:rPr>
        <w:t xml:space="preserve"> классов по отношению к тем, в которых они проходят обучение. В случае прохождения на следующие этапы олимпиады данные участники выполняют задания олимпиады, разработанные для класса, который они выбра</w:t>
      </w:r>
      <w:r>
        <w:rPr>
          <w:rStyle w:val="FontStyle117"/>
        </w:rPr>
        <w:t>ли на школьном этапе олимпиады.</w:t>
      </w:r>
    </w:p>
    <w:p w:rsidR="00491D02" w:rsidRDefault="00491D02" w:rsidP="00F047A8">
      <w:pPr>
        <w:pStyle w:val="Style15"/>
        <w:widowControl/>
        <w:spacing w:before="72"/>
        <w:rPr>
          <w:rStyle w:val="FontStyle117"/>
        </w:rPr>
      </w:pPr>
      <w:r>
        <w:rPr>
          <w:rStyle w:val="FontStyle117"/>
        </w:rPr>
        <w:t>Школьный курс обществознания призван обеспечить целостное представление об обществе и человеке, о сферах и областях общественной жизни, механизмах и регуляторах деятельности людей, понимание согласованного обустройства социальной жизни для поддержания гармонии между обществом и природой и совершенствование самого человека.</w:t>
      </w:r>
    </w:p>
    <w:p w:rsidR="00491D02" w:rsidRDefault="00491D02" w:rsidP="00F047A8">
      <w:pPr>
        <w:pStyle w:val="Style15"/>
        <w:widowControl/>
        <w:ind w:firstLine="413"/>
        <w:rPr>
          <w:rStyle w:val="FontStyle117"/>
        </w:rPr>
      </w:pPr>
      <w:r>
        <w:rPr>
          <w:rStyle w:val="FontStyle117"/>
        </w:rPr>
        <w:t xml:space="preserve">Поэтому первый этап Всероссийской олимпиады школьников по обществознанию </w:t>
      </w:r>
      <w:r>
        <w:rPr>
          <w:rStyle w:val="FontStyle116"/>
        </w:rPr>
        <w:t xml:space="preserve">нацелен </w:t>
      </w:r>
      <w:proofErr w:type="gramStart"/>
      <w:r>
        <w:rPr>
          <w:rStyle w:val="FontStyle117"/>
        </w:rPr>
        <w:t>на</w:t>
      </w:r>
      <w:proofErr w:type="gramEnd"/>
    </w:p>
    <w:p w:rsidR="00491D02" w:rsidRDefault="00491D02" w:rsidP="00F047A8">
      <w:pPr>
        <w:pStyle w:val="Style23"/>
        <w:widowControl/>
        <w:numPr>
          <w:ilvl w:val="0"/>
          <w:numId w:val="1"/>
        </w:numPr>
        <w:tabs>
          <w:tab w:val="left" w:pos="1142"/>
        </w:tabs>
        <w:spacing w:before="14"/>
        <w:ind w:left="1142"/>
        <w:rPr>
          <w:rStyle w:val="FontStyle117"/>
        </w:rPr>
      </w:pPr>
      <w:r>
        <w:rPr>
          <w:rStyle w:val="FontStyle117"/>
        </w:rPr>
        <w:t xml:space="preserve">стимулирование интереса </w:t>
      </w:r>
      <w:proofErr w:type="gramStart"/>
      <w:r>
        <w:rPr>
          <w:rStyle w:val="FontStyle117"/>
        </w:rPr>
        <w:t>обучающихся</w:t>
      </w:r>
      <w:proofErr w:type="gramEnd"/>
      <w:r>
        <w:rPr>
          <w:rStyle w:val="FontStyle117"/>
        </w:rPr>
        <w:t xml:space="preserve"> к изучению развития общества, роли человека в этом процессе, мотивам его деятельности;</w:t>
      </w:r>
    </w:p>
    <w:p w:rsidR="00491D02" w:rsidRDefault="00491D02" w:rsidP="00F047A8">
      <w:pPr>
        <w:pStyle w:val="Style23"/>
        <w:widowControl/>
        <w:numPr>
          <w:ilvl w:val="0"/>
          <w:numId w:val="1"/>
        </w:numPr>
        <w:tabs>
          <w:tab w:val="left" w:pos="1142"/>
        </w:tabs>
        <w:spacing w:before="14"/>
        <w:ind w:left="1142"/>
        <w:rPr>
          <w:rStyle w:val="FontStyle117"/>
        </w:rPr>
      </w:pPr>
      <w:r>
        <w:rPr>
          <w:rStyle w:val="FontStyle117"/>
        </w:rPr>
        <w:t>выявление степени владения культурой мышления, способности к восприятию, обобщению и анализу информации, постановке цели и выбору путей ее достижения;</w:t>
      </w:r>
    </w:p>
    <w:p w:rsidR="00491D02" w:rsidRDefault="00491D02" w:rsidP="00F047A8">
      <w:pPr>
        <w:pStyle w:val="Style23"/>
        <w:widowControl/>
        <w:numPr>
          <w:ilvl w:val="0"/>
          <w:numId w:val="1"/>
        </w:numPr>
        <w:tabs>
          <w:tab w:val="left" w:pos="1142"/>
        </w:tabs>
        <w:spacing w:before="14"/>
        <w:ind w:left="1142"/>
        <w:rPr>
          <w:rStyle w:val="FontStyle117"/>
        </w:rPr>
      </w:pPr>
      <w:r>
        <w:rPr>
          <w:rStyle w:val="FontStyle117"/>
        </w:rPr>
        <w:t>выявление мотивированных обучающихся, проявляющих особые способности к предмету, обладающие наиболее высоким уровнем знаний и умений, стремящихся к активному участию в жизни общества.</w:t>
      </w:r>
    </w:p>
    <w:p w:rsidR="00491D02" w:rsidRDefault="00491D02" w:rsidP="00F047A8">
      <w:pPr>
        <w:pStyle w:val="Style15"/>
        <w:widowControl/>
        <w:ind w:firstLine="413"/>
        <w:rPr>
          <w:rStyle w:val="FontStyle117"/>
        </w:rPr>
      </w:pPr>
      <w:r>
        <w:rPr>
          <w:rStyle w:val="FontStyle117"/>
        </w:rPr>
        <w:t>В соответствии с требованием Порядка содержание заданий олимпиады по обществознанию определяется:</w:t>
      </w:r>
    </w:p>
    <w:p w:rsidR="00491D02" w:rsidRDefault="00491D02" w:rsidP="00F047A8">
      <w:pPr>
        <w:pStyle w:val="Style24"/>
        <w:widowControl/>
        <w:tabs>
          <w:tab w:val="left" w:pos="1090"/>
        </w:tabs>
        <w:ind w:left="706"/>
        <w:rPr>
          <w:rStyle w:val="FontStyle117"/>
        </w:rPr>
      </w:pPr>
      <w:r>
        <w:rPr>
          <w:rStyle w:val="FontStyle117"/>
        </w:rPr>
        <w:t>-</w:t>
      </w:r>
      <w:r>
        <w:rPr>
          <w:rStyle w:val="FontStyle117"/>
          <w:sz w:val="20"/>
          <w:szCs w:val="20"/>
        </w:rPr>
        <w:tab/>
      </w:r>
      <w:r>
        <w:rPr>
          <w:rStyle w:val="FontStyle117"/>
        </w:rPr>
        <w:t>Федеральным компонентом государственного стандарта основного общего и среднего (полного) общего образования по обществознанию (Приказ Минобразования России от 5 марта 2004 г. № 1089)</w:t>
      </w:r>
      <w:r>
        <w:rPr>
          <w:rStyle w:val="FontStyle117"/>
          <w:vertAlign w:val="superscript"/>
        </w:rPr>
        <w:t>1</w:t>
      </w:r>
      <w:r>
        <w:rPr>
          <w:rStyle w:val="FontStyle117"/>
        </w:rPr>
        <w:t>.</w:t>
      </w:r>
    </w:p>
    <w:p w:rsidR="00491D02" w:rsidRDefault="00491D02" w:rsidP="00F047A8">
      <w:pPr>
        <w:pStyle w:val="Style24"/>
        <w:widowControl/>
        <w:tabs>
          <w:tab w:val="left" w:pos="931"/>
        </w:tabs>
        <w:ind w:left="701"/>
        <w:rPr>
          <w:rStyle w:val="FontStyle117"/>
        </w:rPr>
      </w:pPr>
      <w:r>
        <w:rPr>
          <w:rStyle w:val="FontStyle117"/>
        </w:rPr>
        <w:t>-</w:t>
      </w:r>
      <w:r>
        <w:rPr>
          <w:rStyle w:val="FontStyle117"/>
          <w:sz w:val="20"/>
          <w:szCs w:val="20"/>
        </w:rPr>
        <w:tab/>
      </w:r>
      <w:r>
        <w:rPr>
          <w:rStyle w:val="FontStyle117"/>
        </w:rPr>
        <w:t xml:space="preserve">Федеральным государственным образовательным стандартом основного общего образования (Приказ Министерства образования и науки Российской Федерации от 17.12.2010 №1897) и Федеральным государственным образовательным стандартом среднего (полного) общего образования (Приказ Министерства образования </w:t>
      </w:r>
      <w:r w:rsidR="00F047A8">
        <w:rPr>
          <w:rStyle w:val="FontStyle117"/>
        </w:rPr>
        <w:t xml:space="preserve">и науки Российской Федерации от </w:t>
      </w:r>
      <w:r>
        <w:rPr>
          <w:rStyle w:val="FontStyle117"/>
        </w:rPr>
        <w:t>07.06.2012 №24480), котор</w:t>
      </w:r>
      <w:r w:rsidR="00F047A8">
        <w:rPr>
          <w:rStyle w:val="FontStyle117"/>
        </w:rPr>
        <w:t xml:space="preserve">ые внедряются в образовательные </w:t>
      </w:r>
      <w:r>
        <w:rPr>
          <w:rStyle w:val="FontStyle117"/>
        </w:rPr>
        <w:t>учреждения Российской Федерации. Специфика заданий олимпиады по отношению к традиционным формам контроля, текущей и итоговой аттестации учащихся за курс основной общей и средней п</w:t>
      </w:r>
      <w:bookmarkStart w:id="1" w:name="_GoBack"/>
      <w:bookmarkEnd w:id="1"/>
      <w:r>
        <w:rPr>
          <w:rStyle w:val="FontStyle117"/>
        </w:rPr>
        <w:t>олной школы определяется:</w:t>
      </w:r>
    </w:p>
    <w:p w:rsidR="00491D02" w:rsidRDefault="00491D02" w:rsidP="00F047A8">
      <w:pPr>
        <w:pStyle w:val="Style28"/>
        <w:widowControl/>
        <w:tabs>
          <w:tab w:val="left" w:pos="869"/>
        </w:tabs>
        <w:rPr>
          <w:rStyle w:val="FontStyle117"/>
        </w:rPr>
      </w:pPr>
      <w:r>
        <w:rPr>
          <w:rStyle w:val="FontStyle117"/>
        </w:rPr>
        <w:lastRenderedPageBreak/>
        <w:t>-</w:t>
      </w:r>
      <w:r>
        <w:rPr>
          <w:rStyle w:val="FontStyle117"/>
          <w:sz w:val="20"/>
          <w:szCs w:val="20"/>
        </w:rPr>
        <w:tab/>
      </w:r>
      <w:r>
        <w:rPr>
          <w:rStyle w:val="FontStyle117"/>
        </w:rPr>
        <w:t>нормативными требованиями к углубленному уровню подготовленности учащихся по предмету;</w:t>
      </w:r>
    </w:p>
    <w:p w:rsidR="00491D02" w:rsidRDefault="00491D02" w:rsidP="00F047A8">
      <w:pPr>
        <w:pStyle w:val="Style28"/>
        <w:widowControl/>
        <w:tabs>
          <w:tab w:val="left" w:pos="586"/>
        </w:tabs>
        <w:ind w:left="432" w:firstLine="0"/>
        <w:rPr>
          <w:rStyle w:val="FontStyle117"/>
        </w:rPr>
      </w:pPr>
      <w:r>
        <w:rPr>
          <w:rStyle w:val="FontStyle117"/>
        </w:rPr>
        <w:t>-</w:t>
      </w:r>
      <w:r>
        <w:rPr>
          <w:rStyle w:val="FontStyle117"/>
          <w:sz w:val="20"/>
          <w:szCs w:val="20"/>
        </w:rPr>
        <w:tab/>
      </w:r>
      <w:r>
        <w:rPr>
          <w:rStyle w:val="FontStyle117"/>
        </w:rPr>
        <w:t>творческим характером соревнований;</w:t>
      </w:r>
    </w:p>
    <w:p w:rsidR="00491D02" w:rsidRDefault="00491D02" w:rsidP="00F047A8">
      <w:pPr>
        <w:pStyle w:val="Style28"/>
        <w:widowControl/>
        <w:tabs>
          <w:tab w:val="left" w:pos="686"/>
        </w:tabs>
        <w:ind w:firstLine="437"/>
        <w:rPr>
          <w:rStyle w:val="FontStyle117"/>
        </w:rPr>
      </w:pPr>
      <w:r>
        <w:rPr>
          <w:rStyle w:val="FontStyle117"/>
        </w:rPr>
        <w:t>-</w:t>
      </w:r>
      <w:r>
        <w:rPr>
          <w:rStyle w:val="FontStyle117"/>
          <w:sz w:val="20"/>
          <w:szCs w:val="20"/>
        </w:rPr>
        <w:tab/>
      </w:r>
      <w:r>
        <w:rPr>
          <w:rStyle w:val="FontStyle117"/>
        </w:rPr>
        <w:t>необходимостью оценки эрудированности и общей культуры участников.</w:t>
      </w:r>
    </w:p>
    <w:p w:rsidR="00491D02" w:rsidRDefault="00491D02" w:rsidP="00F047A8">
      <w:pPr>
        <w:pStyle w:val="Style15"/>
        <w:widowControl/>
        <w:spacing w:before="134"/>
        <w:rPr>
          <w:rStyle w:val="FontStyle117"/>
        </w:rPr>
      </w:pPr>
      <w:r>
        <w:rPr>
          <w:rStyle w:val="FontStyle117"/>
        </w:rPr>
        <w:t>Всего в задания школьного этапа олимпиады рекомендуется включать не более 8-10 задач по темам, соответствующим объему изученного материала в параллели (см. список тем выше).</w:t>
      </w:r>
    </w:p>
    <w:p w:rsidR="00491D02" w:rsidRDefault="00491D02" w:rsidP="00F047A8">
      <w:pPr>
        <w:pStyle w:val="Style15"/>
        <w:widowControl/>
        <w:spacing w:before="5" w:line="317" w:lineRule="exact"/>
        <w:ind w:firstLine="427"/>
        <w:rPr>
          <w:rStyle w:val="FontStyle117"/>
        </w:rPr>
      </w:pPr>
      <w:r>
        <w:rPr>
          <w:rStyle w:val="FontStyle117"/>
        </w:rPr>
        <w:t>Заключительное задание должно быть интегративным. В качестве такого задания может быть предложен, например, обществоведческий кроссворд.</w:t>
      </w:r>
    </w:p>
    <w:p w:rsidR="00491D02" w:rsidRDefault="00491D02" w:rsidP="00F047A8">
      <w:pPr>
        <w:pStyle w:val="Style15"/>
        <w:widowControl/>
        <w:spacing w:line="317" w:lineRule="exact"/>
        <w:ind w:firstLine="422"/>
        <w:rPr>
          <w:rStyle w:val="FontStyle117"/>
        </w:rPr>
      </w:pPr>
      <w:r>
        <w:rPr>
          <w:rStyle w:val="FontStyle117"/>
        </w:rPr>
        <w:t>В заданиях для 7-11 классов обязательно наличие логической задачи и заданий культурологической тематики. Для 8-11 классов целесообразно включить экономическую задачу, выявляющую уровень финансовой грамотности участников олимпиады.</w:t>
      </w:r>
    </w:p>
    <w:p w:rsidR="00491D02" w:rsidRDefault="00491D02" w:rsidP="00F047A8">
      <w:pPr>
        <w:pStyle w:val="Style15"/>
        <w:widowControl/>
        <w:spacing w:line="317" w:lineRule="exact"/>
        <w:ind w:firstLine="427"/>
        <w:rPr>
          <w:rStyle w:val="FontStyle117"/>
        </w:rPr>
      </w:pPr>
      <w:r>
        <w:rPr>
          <w:rStyle w:val="FontStyle117"/>
        </w:rPr>
        <w:t>Общее число заданий рассчитывается, исходя из времени, которое дается на их решение.</w:t>
      </w:r>
    </w:p>
    <w:p w:rsidR="00491D02" w:rsidRPr="00491D02" w:rsidRDefault="00491D02" w:rsidP="00F047A8">
      <w:pPr>
        <w:pStyle w:val="Style15"/>
        <w:widowControl/>
        <w:spacing w:line="317" w:lineRule="exact"/>
        <w:ind w:firstLine="432"/>
        <w:rPr>
          <w:rStyle w:val="FontStyle118"/>
          <w:b w:val="0"/>
          <w:bCs w:val="0"/>
        </w:rPr>
      </w:pPr>
      <w:r>
        <w:rPr>
          <w:rStyle w:val="FontStyle117"/>
        </w:rPr>
        <w:t xml:space="preserve">Соотношение </w:t>
      </w:r>
      <w:proofErr w:type="gramStart"/>
      <w:r>
        <w:rPr>
          <w:rStyle w:val="FontStyle117"/>
        </w:rPr>
        <w:t>времени, отводимого на выполнение заданий работы является</w:t>
      </w:r>
      <w:proofErr w:type="gramEnd"/>
      <w:r>
        <w:rPr>
          <w:rStyle w:val="FontStyle117"/>
        </w:rPr>
        <w:t xml:space="preserve"> ориентировочным. Участники распределяют время выполнения каждого задания</w:t>
      </w:r>
      <w:r>
        <w:rPr>
          <w:rStyle w:val="FontStyle117"/>
        </w:rPr>
        <w:t xml:space="preserve"> в своей работе самостоятельно.</w:t>
      </w:r>
    </w:p>
    <w:p w:rsidR="00491D02" w:rsidRDefault="00491D02" w:rsidP="00F047A8">
      <w:pPr>
        <w:pStyle w:val="Style15"/>
        <w:widowControl/>
        <w:ind w:firstLine="422"/>
        <w:rPr>
          <w:rStyle w:val="FontStyle117"/>
        </w:rPr>
      </w:pPr>
      <w:r>
        <w:rPr>
          <w:rStyle w:val="FontStyle117"/>
        </w:rPr>
        <w:t>Предлагается считать, что весь комплект заданий на школьном этапе может оцениваться, исходя из общего числа баллов — 100. При этом различные задания должны приносить участнику разное количество баллов в зависимости от их СЛОЖНОСТИ.</w:t>
      </w:r>
    </w:p>
    <w:p w:rsidR="00491D02" w:rsidRDefault="00491D02" w:rsidP="00F047A8">
      <w:pPr>
        <w:pStyle w:val="Style15"/>
        <w:widowControl/>
        <w:ind w:firstLine="422"/>
        <w:rPr>
          <w:rStyle w:val="FontStyle117"/>
        </w:rPr>
      </w:pPr>
      <w:r>
        <w:rPr>
          <w:rStyle w:val="FontStyle117"/>
        </w:rPr>
        <w:t>Целесообразно исходить из позиции: один элемент ответа - 1 балл. В случае</w:t>
      </w:r>
      <w:proofErr w:type="gramStart"/>
      <w:r>
        <w:rPr>
          <w:rStyle w:val="FontStyle117"/>
        </w:rPr>
        <w:t>,</w:t>
      </w:r>
      <w:proofErr w:type="gramEnd"/>
      <w:r>
        <w:rPr>
          <w:rStyle w:val="FontStyle117"/>
        </w:rPr>
        <w:t xml:space="preserve"> если позиция ответа представляется сложной, ее оценивание может быть вариативно.</w:t>
      </w:r>
    </w:p>
    <w:p w:rsidR="00491D02" w:rsidRDefault="00491D02" w:rsidP="00F047A8">
      <w:pPr>
        <w:pStyle w:val="Style77"/>
        <w:widowControl/>
        <w:spacing w:before="5" w:line="322" w:lineRule="exact"/>
        <w:ind w:firstLine="427"/>
        <w:rPr>
          <w:rStyle w:val="FontStyle118"/>
        </w:rPr>
      </w:pPr>
      <w:r>
        <w:rPr>
          <w:rStyle w:val="FontStyle118"/>
        </w:rPr>
        <w:t>Критерии проверки и оценивания выполненных заданий должны быть:</w:t>
      </w:r>
    </w:p>
    <w:p w:rsidR="00491D02" w:rsidRDefault="00491D02" w:rsidP="00F047A8">
      <w:pPr>
        <w:pStyle w:val="Style23"/>
        <w:widowControl/>
        <w:numPr>
          <w:ilvl w:val="0"/>
          <w:numId w:val="1"/>
        </w:numPr>
        <w:tabs>
          <w:tab w:val="left" w:pos="720"/>
        </w:tabs>
        <w:spacing w:before="62"/>
        <w:ind w:left="720"/>
        <w:rPr>
          <w:rStyle w:val="FontStyle117"/>
        </w:rPr>
      </w:pPr>
      <w:proofErr w:type="gramStart"/>
      <w:r>
        <w:rPr>
          <w:rStyle w:val="FontStyle117"/>
        </w:rPr>
        <w:t>Гибкими</w:t>
      </w:r>
      <w:proofErr w:type="gramEnd"/>
      <w:r>
        <w:rPr>
          <w:rStyle w:val="FontStyle117"/>
        </w:rPr>
        <w:t xml:space="preserve"> (необходимо учитывать возможность различных путей и способов решения)</w:t>
      </w:r>
    </w:p>
    <w:p w:rsidR="00491D02" w:rsidRDefault="00491D02" w:rsidP="00F047A8">
      <w:pPr>
        <w:pStyle w:val="Style23"/>
        <w:widowControl/>
        <w:numPr>
          <w:ilvl w:val="0"/>
          <w:numId w:val="1"/>
        </w:numPr>
        <w:tabs>
          <w:tab w:val="left" w:pos="720"/>
        </w:tabs>
        <w:ind w:left="720"/>
        <w:rPr>
          <w:rStyle w:val="FontStyle117"/>
        </w:rPr>
      </w:pPr>
      <w:proofErr w:type="gramStart"/>
      <w:r>
        <w:rPr>
          <w:rStyle w:val="FontStyle117"/>
        </w:rPr>
        <w:t>Дифференцированными</w:t>
      </w:r>
      <w:proofErr w:type="gramEnd"/>
      <w:r>
        <w:rPr>
          <w:rStyle w:val="FontStyle117"/>
        </w:rPr>
        <w:t xml:space="preserve"> (несмотря на различие в способах решения, следует выделить его инвариантные этапы или компоненты и оценивать выполненное задание не по принципу «все или ничего», а пропорционально степени завершенности и правильности решения)</w:t>
      </w:r>
    </w:p>
    <w:p w:rsidR="00491D02" w:rsidRDefault="00491D02" w:rsidP="00F047A8">
      <w:pPr>
        <w:pStyle w:val="Style23"/>
        <w:widowControl/>
        <w:numPr>
          <w:ilvl w:val="0"/>
          <w:numId w:val="1"/>
        </w:numPr>
        <w:tabs>
          <w:tab w:val="left" w:pos="720"/>
        </w:tabs>
        <w:ind w:left="720"/>
        <w:rPr>
          <w:rStyle w:val="FontStyle117"/>
        </w:rPr>
      </w:pPr>
      <w:r>
        <w:rPr>
          <w:rStyle w:val="FontStyle117"/>
        </w:rPr>
        <w:t xml:space="preserve">Обозначенными (следует четко указать, за какую часть/уровень/степень </w:t>
      </w:r>
      <w:proofErr w:type="gramStart"/>
      <w:r>
        <w:rPr>
          <w:rStyle w:val="FontStyle117"/>
        </w:rPr>
        <w:t>решения</w:t>
      </w:r>
      <w:proofErr w:type="gramEnd"/>
      <w:r>
        <w:rPr>
          <w:rStyle w:val="FontStyle117"/>
        </w:rPr>
        <w:t xml:space="preserve"> сколько баллов начисляется участнику)</w:t>
      </w:r>
    </w:p>
    <w:p w:rsidR="00491D02" w:rsidRDefault="00491D02" w:rsidP="00F047A8">
      <w:pPr>
        <w:pStyle w:val="Style15"/>
        <w:widowControl/>
        <w:ind w:firstLine="427"/>
        <w:rPr>
          <w:rStyle w:val="FontStyle117"/>
        </w:rPr>
      </w:pPr>
      <w:r>
        <w:rPr>
          <w:rStyle w:val="FontStyle117"/>
        </w:rPr>
        <w:t xml:space="preserve">Согласно методическим рекомендациям Жюри школьного этапа рекомендовано при оценивании олимпиадных работ каждую из них </w:t>
      </w:r>
      <w:proofErr w:type="gramStart"/>
      <w:r>
        <w:rPr>
          <w:rStyle w:val="FontStyle117"/>
        </w:rPr>
        <w:t>проверять</w:t>
      </w:r>
      <w:proofErr w:type="gramEnd"/>
      <w:r>
        <w:rPr>
          <w:rStyle w:val="FontStyle117"/>
        </w:rPr>
        <w:t xml:space="preserve"> двум членам жюри с последующим подключением дополнительного члена жюри (председателя) при значительном расхождении оценок тех, кто первоначально проверил работу.</w:t>
      </w:r>
    </w:p>
    <w:p w:rsidR="00491D02" w:rsidRPr="00491D02" w:rsidRDefault="00491D02" w:rsidP="00F047A8">
      <w:pPr>
        <w:pStyle w:val="Style15"/>
        <w:widowControl/>
        <w:ind w:firstLine="413"/>
      </w:pPr>
      <w:r>
        <w:rPr>
          <w:rStyle w:val="FontStyle117"/>
        </w:rPr>
        <w:t>Муниципальная предметно-методическая комиссия олимпиады обеспечивает проведение школьного этапа не только соответствующим комплектом задани</w:t>
      </w:r>
      <w:r>
        <w:rPr>
          <w:rStyle w:val="FontStyle117"/>
        </w:rPr>
        <w:t>й, но и системой их оценивания.</w:t>
      </w:r>
    </w:p>
    <w:p w:rsidR="00491D02" w:rsidRPr="00491D02" w:rsidRDefault="00491D02" w:rsidP="00F047A8">
      <w:pPr>
        <w:pStyle w:val="Style14"/>
        <w:widowControl/>
        <w:spacing w:before="53" w:line="317" w:lineRule="exact"/>
        <w:rPr>
          <w:rStyle w:val="FontStyle118"/>
          <w:b w:val="0"/>
        </w:rPr>
      </w:pPr>
      <w:r w:rsidRPr="00491D02">
        <w:rPr>
          <w:rStyle w:val="FontStyle118"/>
          <w:b w:val="0"/>
        </w:rPr>
        <w:t xml:space="preserve"> Материально-техническое обеспечение школьного этапа олимпиады включает:</w:t>
      </w:r>
    </w:p>
    <w:p w:rsidR="00491D02" w:rsidRDefault="00491D02" w:rsidP="00F047A8">
      <w:pPr>
        <w:pStyle w:val="Style15"/>
        <w:widowControl/>
        <w:spacing w:line="317" w:lineRule="exact"/>
        <w:rPr>
          <w:rStyle w:val="FontStyle117"/>
        </w:rPr>
      </w:pPr>
      <w:r>
        <w:rPr>
          <w:rStyle w:val="FontStyle117"/>
        </w:rPr>
        <w:t>помещения, в которых участники при выполнении заданий могли бы сидеть по одному за партой; помещение для проверки работ;</w:t>
      </w:r>
    </w:p>
    <w:p w:rsidR="00491D02" w:rsidRDefault="00491D02" w:rsidP="00F047A8">
      <w:pPr>
        <w:pStyle w:val="Style15"/>
        <w:widowControl/>
        <w:spacing w:line="317" w:lineRule="exact"/>
        <w:ind w:firstLine="432"/>
        <w:rPr>
          <w:rStyle w:val="FontStyle117"/>
        </w:rPr>
      </w:pPr>
      <w:r>
        <w:rPr>
          <w:rStyle w:val="FontStyle117"/>
        </w:rPr>
        <w:t>оргтехнику (компьютер, принтер, копир) и бумагу для распечатки заданий;</w:t>
      </w:r>
    </w:p>
    <w:p w:rsidR="00491D02" w:rsidRDefault="00491D02" w:rsidP="00F047A8">
      <w:pPr>
        <w:pStyle w:val="Style31"/>
        <w:widowControl/>
        <w:spacing w:line="317" w:lineRule="exact"/>
        <w:ind w:left="422" w:right="1037"/>
        <w:rPr>
          <w:rStyle w:val="FontStyle117"/>
        </w:rPr>
      </w:pPr>
      <w:r>
        <w:rPr>
          <w:rStyle w:val="FontStyle117"/>
        </w:rPr>
        <w:t>распечатанный комплект заданий для каждого участника; листы для черновиков.</w:t>
      </w:r>
    </w:p>
    <w:p w:rsidR="00491D02" w:rsidRPr="00F047A8" w:rsidRDefault="00491D02" w:rsidP="00F047A8">
      <w:pPr>
        <w:pStyle w:val="Style15"/>
        <w:widowControl/>
        <w:spacing w:line="317" w:lineRule="exact"/>
        <w:ind w:firstLine="427"/>
      </w:pPr>
      <w:r>
        <w:rPr>
          <w:rStyle w:val="FontStyle117"/>
        </w:rPr>
        <w:t>Участники должны иметь собственные авторучки, а также (при необходимости) линейки. Оргкомитету рекомендуется иметь для</w:t>
      </w:r>
      <w:r w:rsidR="00F047A8">
        <w:rPr>
          <w:rStyle w:val="FontStyle117"/>
        </w:rPr>
        <w:t xml:space="preserve"> участников запасные авторучки.</w:t>
      </w:r>
    </w:p>
    <w:p w:rsidR="00491D02" w:rsidRDefault="00491D02" w:rsidP="00F047A8">
      <w:pPr>
        <w:pStyle w:val="Style15"/>
        <w:widowControl/>
        <w:tabs>
          <w:tab w:val="right" w:pos="8544"/>
        </w:tabs>
        <w:spacing w:line="317" w:lineRule="exact"/>
        <w:ind w:firstLine="427"/>
        <w:rPr>
          <w:rStyle w:val="FontStyle117"/>
        </w:rPr>
      </w:pPr>
      <w:r>
        <w:rPr>
          <w:rStyle w:val="FontStyle117"/>
        </w:rPr>
        <w:t xml:space="preserve">Участник может взять с </w:t>
      </w:r>
      <w:r>
        <w:rPr>
          <w:rStyle w:val="FontStyle117"/>
        </w:rPr>
        <w:t>собой в аудиторию письменные</w:t>
      </w:r>
      <w:r>
        <w:rPr>
          <w:rStyle w:val="FontStyle117"/>
        </w:rPr>
        <w:br/>
        <w:t>принадлежности.</w:t>
      </w:r>
    </w:p>
    <w:p w:rsidR="00491D02" w:rsidRDefault="00491D02" w:rsidP="00F047A8">
      <w:pPr>
        <w:pStyle w:val="Style15"/>
        <w:widowControl/>
        <w:spacing w:before="58"/>
        <w:ind w:firstLine="422"/>
        <w:rPr>
          <w:rStyle w:val="FontStyle117"/>
        </w:rPr>
      </w:pPr>
      <w:r>
        <w:rPr>
          <w:rStyle w:val="FontStyle117"/>
        </w:rPr>
        <w:t>Учащимся запрещается проносить в аудиторию бумагу, справочные материалы (справочники, учебники и т.п.), пользоваться</w:t>
      </w:r>
      <w:bookmarkStart w:id="2" w:name="bookmark10"/>
      <w:r>
        <w:rPr>
          <w:rStyle w:val="FontStyle117"/>
        </w:rPr>
        <w:t xml:space="preserve"> с</w:t>
      </w:r>
      <w:bookmarkEnd w:id="2"/>
      <w:r>
        <w:rPr>
          <w:rStyle w:val="FontStyle117"/>
        </w:rPr>
        <w:t>редствами связи (телефонами, смартфонами, планшетами и др.) и другими техническими средствами.</w:t>
      </w:r>
    </w:p>
    <w:p w:rsidR="00491D02" w:rsidRDefault="00491D02" w:rsidP="00F047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047A8" w:rsidRDefault="00F047A8" w:rsidP="00F047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1D02" w:rsidRDefault="00491D02" w:rsidP="00F047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1D02" w:rsidRDefault="00491D02" w:rsidP="00F047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1D02" w:rsidRDefault="00491D02" w:rsidP="00F047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1D02" w:rsidRDefault="00491D02" w:rsidP="00F047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1D02" w:rsidRDefault="00491D02" w:rsidP="00F047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1D02" w:rsidRDefault="00491D02" w:rsidP="00F047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1D02" w:rsidRPr="00491D02" w:rsidRDefault="00491D02" w:rsidP="00F047A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91D02" w:rsidRPr="00491D02" w:rsidSect="00491D0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0708EFA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41B"/>
    <w:rsid w:val="00491D02"/>
    <w:rsid w:val="00AE541B"/>
    <w:rsid w:val="00BC73C1"/>
    <w:rsid w:val="00F04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491D02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491D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8">
    <w:name w:val="Font Style118"/>
    <w:basedOn w:val="a0"/>
    <w:uiPriority w:val="99"/>
    <w:rsid w:val="00491D02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5">
    <w:name w:val="Style15"/>
    <w:basedOn w:val="a"/>
    <w:uiPriority w:val="99"/>
    <w:rsid w:val="00491D02"/>
    <w:pPr>
      <w:widowControl w:val="0"/>
      <w:autoSpaceDE w:val="0"/>
      <w:autoSpaceDN w:val="0"/>
      <w:adjustRightInd w:val="0"/>
      <w:spacing w:after="0" w:line="322" w:lineRule="exact"/>
      <w:ind w:firstLine="41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491D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7">
    <w:name w:val="Font Style117"/>
    <w:basedOn w:val="a0"/>
    <w:uiPriority w:val="99"/>
    <w:rsid w:val="00491D02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491D02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491D02"/>
    <w:pPr>
      <w:widowControl w:val="0"/>
      <w:autoSpaceDE w:val="0"/>
      <w:autoSpaceDN w:val="0"/>
      <w:adjustRightInd w:val="0"/>
      <w:spacing w:after="0" w:line="322" w:lineRule="exact"/>
      <w:ind w:hanging="35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491D02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491D02"/>
    <w:pPr>
      <w:widowControl w:val="0"/>
      <w:autoSpaceDE w:val="0"/>
      <w:autoSpaceDN w:val="0"/>
      <w:adjustRightInd w:val="0"/>
      <w:spacing w:after="0" w:line="274" w:lineRule="exact"/>
      <w:ind w:firstLine="13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491D02"/>
    <w:pPr>
      <w:widowControl w:val="0"/>
      <w:autoSpaceDE w:val="0"/>
      <w:autoSpaceDN w:val="0"/>
      <w:adjustRightInd w:val="0"/>
      <w:spacing w:after="0" w:line="322" w:lineRule="exact"/>
      <w:ind w:firstLine="27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09">
    <w:name w:val="Font Style109"/>
    <w:basedOn w:val="a0"/>
    <w:uiPriority w:val="99"/>
    <w:rsid w:val="00491D0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11">
    <w:name w:val="Font Style111"/>
    <w:basedOn w:val="a0"/>
    <w:uiPriority w:val="99"/>
    <w:rsid w:val="00491D02"/>
    <w:rPr>
      <w:rFonts w:ascii="Times New Roman" w:hAnsi="Times New Roman" w:cs="Times New Roman"/>
      <w:sz w:val="20"/>
      <w:szCs w:val="20"/>
    </w:rPr>
  </w:style>
  <w:style w:type="character" w:customStyle="1" w:styleId="FontStyle116">
    <w:name w:val="Font Style116"/>
    <w:basedOn w:val="a0"/>
    <w:uiPriority w:val="99"/>
    <w:rsid w:val="00491D02"/>
    <w:rPr>
      <w:rFonts w:ascii="Times New Roman" w:hAnsi="Times New Roman" w:cs="Times New Roman"/>
      <w:i/>
      <w:iCs/>
      <w:sz w:val="24"/>
      <w:szCs w:val="24"/>
    </w:rPr>
  </w:style>
  <w:style w:type="paragraph" w:customStyle="1" w:styleId="Style28">
    <w:name w:val="Style28"/>
    <w:basedOn w:val="a"/>
    <w:uiPriority w:val="99"/>
    <w:rsid w:val="00491D02"/>
    <w:pPr>
      <w:widowControl w:val="0"/>
      <w:autoSpaceDE w:val="0"/>
      <w:autoSpaceDN w:val="0"/>
      <w:adjustRightInd w:val="0"/>
      <w:spacing w:after="0" w:line="322" w:lineRule="exact"/>
      <w:ind w:firstLine="42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491D02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7">
    <w:name w:val="Style77"/>
    <w:basedOn w:val="a"/>
    <w:uiPriority w:val="99"/>
    <w:rsid w:val="00491D02"/>
    <w:pPr>
      <w:widowControl w:val="0"/>
      <w:autoSpaceDE w:val="0"/>
      <w:autoSpaceDN w:val="0"/>
      <w:adjustRightInd w:val="0"/>
      <w:spacing w:after="0" w:line="326" w:lineRule="exact"/>
      <w:ind w:firstLine="41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047A8"/>
    <w:pPr>
      <w:widowControl w:val="0"/>
      <w:autoSpaceDE w:val="0"/>
      <w:autoSpaceDN w:val="0"/>
      <w:adjustRightInd w:val="0"/>
      <w:spacing w:after="0" w:line="482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F047A8"/>
    <w:pPr>
      <w:spacing w:after="0" w:line="240" w:lineRule="auto"/>
    </w:pPr>
    <w:rPr>
      <w:rFonts w:ascii="Calibri"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491D02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491D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8">
    <w:name w:val="Font Style118"/>
    <w:basedOn w:val="a0"/>
    <w:uiPriority w:val="99"/>
    <w:rsid w:val="00491D02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5">
    <w:name w:val="Style15"/>
    <w:basedOn w:val="a"/>
    <w:uiPriority w:val="99"/>
    <w:rsid w:val="00491D02"/>
    <w:pPr>
      <w:widowControl w:val="0"/>
      <w:autoSpaceDE w:val="0"/>
      <w:autoSpaceDN w:val="0"/>
      <w:adjustRightInd w:val="0"/>
      <w:spacing w:after="0" w:line="322" w:lineRule="exact"/>
      <w:ind w:firstLine="41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491D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7">
    <w:name w:val="Font Style117"/>
    <w:basedOn w:val="a0"/>
    <w:uiPriority w:val="99"/>
    <w:rsid w:val="00491D02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491D02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491D02"/>
    <w:pPr>
      <w:widowControl w:val="0"/>
      <w:autoSpaceDE w:val="0"/>
      <w:autoSpaceDN w:val="0"/>
      <w:adjustRightInd w:val="0"/>
      <w:spacing w:after="0" w:line="322" w:lineRule="exact"/>
      <w:ind w:hanging="35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491D02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491D02"/>
    <w:pPr>
      <w:widowControl w:val="0"/>
      <w:autoSpaceDE w:val="0"/>
      <w:autoSpaceDN w:val="0"/>
      <w:adjustRightInd w:val="0"/>
      <w:spacing w:after="0" w:line="274" w:lineRule="exact"/>
      <w:ind w:firstLine="13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491D02"/>
    <w:pPr>
      <w:widowControl w:val="0"/>
      <w:autoSpaceDE w:val="0"/>
      <w:autoSpaceDN w:val="0"/>
      <w:adjustRightInd w:val="0"/>
      <w:spacing w:after="0" w:line="322" w:lineRule="exact"/>
      <w:ind w:firstLine="27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09">
    <w:name w:val="Font Style109"/>
    <w:basedOn w:val="a0"/>
    <w:uiPriority w:val="99"/>
    <w:rsid w:val="00491D0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11">
    <w:name w:val="Font Style111"/>
    <w:basedOn w:val="a0"/>
    <w:uiPriority w:val="99"/>
    <w:rsid w:val="00491D02"/>
    <w:rPr>
      <w:rFonts w:ascii="Times New Roman" w:hAnsi="Times New Roman" w:cs="Times New Roman"/>
      <w:sz w:val="20"/>
      <w:szCs w:val="20"/>
    </w:rPr>
  </w:style>
  <w:style w:type="character" w:customStyle="1" w:styleId="FontStyle116">
    <w:name w:val="Font Style116"/>
    <w:basedOn w:val="a0"/>
    <w:uiPriority w:val="99"/>
    <w:rsid w:val="00491D02"/>
    <w:rPr>
      <w:rFonts w:ascii="Times New Roman" w:hAnsi="Times New Roman" w:cs="Times New Roman"/>
      <w:i/>
      <w:iCs/>
      <w:sz w:val="24"/>
      <w:szCs w:val="24"/>
    </w:rPr>
  </w:style>
  <w:style w:type="paragraph" w:customStyle="1" w:styleId="Style28">
    <w:name w:val="Style28"/>
    <w:basedOn w:val="a"/>
    <w:uiPriority w:val="99"/>
    <w:rsid w:val="00491D02"/>
    <w:pPr>
      <w:widowControl w:val="0"/>
      <w:autoSpaceDE w:val="0"/>
      <w:autoSpaceDN w:val="0"/>
      <w:adjustRightInd w:val="0"/>
      <w:spacing w:after="0" w:line="322" w:lineRule="exact"/>
      <w:ind w:firstLine="42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491D02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7">
    <w:name w:val="Style77"/>
    <w:basedOn w:val="a"/>
    <w:uiPriority w:val="99"/>
    <w:rsid w:val="00491D02"/>
    <w:pPr>
      <w:widowControl w:val="0"/>
      <w:autoSpaceDE w:val="0"/>
      <w:autoSpaceDN w:val="0"/>
      <w:adjustRightInd w:val="0"/>
      <w:spacing w:after="0" w:line="326" w:lineRule="exact"/>
      <w:ind w:firstLine="41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047A8"/>
    <w:pPr>
      <w:widowControl w:val="0"/>
      <w:autoSpaceDE w:val="0"/>
      <w:autoSpaceDN w:val="0"/>
      <w:adjustRightInd w:val="0"/>
      <w:spacing w:after="0" w:line="482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F047A8"/>
    <w:pPr>
      <w:spacing w:after="0" w:line="240" w:lineRule="auto"/>
    </w:pPr>
    <w:rPr>
      <w:rFonts w:ascii="Calibri"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1240</Words>
  <Characters>7068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AlexSoft</Company>
  <LinksUpToDate>false</LinksUpToDate>
  <CharactersWithSpaces>8292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Гмс</dc:creator>
  <cp:keywords/>
  <dc:description/>
  <cp:lastModifiedBy>Гмс</cp:lastModifiedBy>
  <cp:revision>3</cp:revision>
  <dcterms:created xsi:type="dcterms:W3CDTF">2019-09-19T03:31:00Z</dcterms:created>
  <dcterms:modified xsi:type="dcterms:W3CDTF">2019-09-19T03:45:00Z</dcterms:modified>
</cp:coreProperties>
</file>